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2D4" w:rsidRPr="00833E5F" w:rsidRDefault="00CE22D4" w:rsidP="00CE22D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2D4" w:rsidRPr="00CF1220" w:rsidRDefault="00CE22D4" w:rsidP="00CE22D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1316</w:t>
      </w:r>
    </w:p>
    <w:p w:rsidR="00CE22D4" w:rsidRPr="00833E5F" w:rsidRDefault="00CE22D4" w:rsidP="00CE22D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E22D4" w:rsidRPr="00833E5F" w:rsidRDefault="00CE22D4" w:rsidP="00CE22D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E22D4" w:rsidRPr="00833E5F" w:rsidRDefault="00CE22D4" w:rsidP="00CE22D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E22D4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E22D4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E22D4" w:rsidRPr="00833E5F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E22D4" w:rsidRDefault="00CE22D4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673CF" w:rsidRDefault="009673CF" w:rsidP="00CE22D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22D4" w:rsidRPr="00833E5F" w:rsidRDefault="00CE22D4" w:rsidP="00CE22D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E22D4" w:rsidRPr="00833E5F" w:rsidRDefault="00CE22D4" w:rsidP="00CE22D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929/930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22D4" w:rsidRPr="00833E5F" w:rsidRDefault="00CE22D4" w:rsidP="00CE22D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„Сдружение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Техногрийн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ДЗЗД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673CF">
        <w:rPr>
          <w:rFonts w:ascii="Times New Roman" w:hAnsi="Times New Roman"/>
          <w:sz w:val="24"/>
          <w:szCs w:val="24"/>
          <w:lang w:eastAsia="bg-BG"/>
        </w:rPr>
        <w:t>не с</w:t>
      </w:r>
      <w:r w:rsidRPr="00833E5F">
        <w:rPr>
          <w:rFonts w:ascii="Times New Roman" w:hAnsi="Times New Roman" w:cs="Times New Roman"/>
          <w:sz w:val="24"/>
          <w:szCs w:val="24"/>
        </w:rPr>
        <w:t>е представлява</w:t>
      </w:r>
      <w:r w:rsidR="009673C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E22D4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Ректор на Технически университет, гр. София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9673C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673C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22D4" w:rsidRPr="00551613" w:rsidRDefault="00CE22D4" w:rsidP="00CE22D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„СВ Тех 2025“ ДЗЗД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CE22D4" w:rsidRPr="00EB6C3D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E22D4" w:rsidRPr="00833E5F" w:rsidRDefault="00CE22D4" w:rsidP="00CE22D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3CF" w:rsidRPr="00833E5F" w:rsidRDefault="009673CF" w:rsidP="00967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22D4" w:rsidRPr="00F450F1" w:rsidRDefault="00CE22D4" w:rsidP="00CE22D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E22D4" w:rsidRPr="00833E5F" w:rsidRDefault="00CE22D4" w:rsidP="00CE22D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22D4" w:rsidRPr="00833E5F" w:rsidRDefault="00CE22D4" w:rsidP="00CE22D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E22D4" w:rsidRDefault="00CE22D4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73CF" w:rsidRPr="00833E5F" w:rsidRDefault="009673CF" w:rsidP="00CE22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17.12.2025 г. две становища </w:t>
      </w:r>
      <w:r w:rsidR="000C11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</w:t>
      </w:r>
      <w:r w:rsidRP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албоподателя ДЗЗД „</w:t>
      </w:r>
      <w:r w:rsidR="000C11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0C118E" w:rsidRP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дружение </w:t>
      </w:r>
      <w:proofErr w:type="spellStart"/>
      <w:r w:rsidR="000C11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0C118E" w:rsidRP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ехногрийн</w:t>
      </w:r>
      <w:proofErr w:type="spellEnd"/>
      <w:r w:rsidRPr="00967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което представлява защита по същество.</w:t>
      </w:r>
    </w:p>
    <w:p w:rsidR="000C118E" w:rsidRDefault="000C118E" w:rsidP="009673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73CF" w:rsidRPr="00833E5F" w:rsidRDefault="009673CF" w:rsidP="00967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22D4" w:rsidRDefault="00CE22D4" w:rsidP="000526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0C118E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0C118E">
        <w:rPr>
          <w:rFonts w:ascii="Times New Roman" w:hAnsi="Times New Roman" w:cs="Times New Roman"/>
          <w:sz w:val="24"/>
          <w:szCs w:val="24"/>
        </w:rPr>
        <w:t xml:space="preserve"> </w:t>
      </w:r>
      <w:r w:rsidR="000C118E" w:rsidRPr="000C118E">
        <w:rPr>
          <w:rFonts w:ascii="Times New Roman" w:hAnsi="Times New Roman" w:cs="Times New Roman"/>
          <w:sz w:val="24"/>
          <w:szCs w:val="24"/>
        </w:rPr>
        <w:t>по съображенията</w:t>
      </w:r>
      <w:r w:rsidR="000C118E">
        <w:rPr>
          <w:rFonts w:ascii="Times New Roman" w:hAnsi="Times New Roman" w:cs="Times New Roman"/>
          <w:sz w:val="24"/>
          <w:szCs w:val="24"/>
        </w:rPr>
        <w:t>,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изложени в становището на Технически </w:t>
      </w:r>
      <w:r w:rsidR="000C118E">
        <w:rPr>
          <w:rFonts w:ascii="Times New Roman" w:hAnsi="Times New Roman" w:cs="Times New Roman"/>
          <w:sz w:val="24"/>
          <w:szCs w:val="24"/>
        </w:rPr>
        <w:t>у</w:t>
      </w:r>
      <w:r w:rsidR="000C118E" w:rsidRPr="000C118E">
        <w:rPr>
          <w:rFonts w:ascii="Times New Roman" w:hAnsi="Times New Roman" w:cs="Times New Roman"/>
          <w:sz w:val="24"/>
          <w:szCs w:val="24"/>
        </w:rPr>
        <w:t>ниверситет</w:t>
      </w:r>
      <w:r w:rsidR="000C118E">
        <w:rPr>
          <w:rFonts w:ascii="Times New Roman" w:hAnsi="Times New Roman" w:cs="Times New Roman"/>
          <w:sz w:val="24"/>
          <w:szCs w:val="24"/>
        </w:rPr>
        <w:t>,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0C118E">
        <w:rPr>
          <w:rFonts w:ascii="Times New Roman" w:hAnsi="Times New Roman" w:cs="Times New Roman"/>
          <w:sz w:val="24"/>
          <w:szCs w:val="24"/>
        </w:rPr>
        <w:t>,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включително оспорваме и постъпилите на 17.12.</w:t>
      </w:r>
      <w:r w:rsidR="000C118E">
        <w:rPr>
          <w:rFonts w:ascii="Times New Roman" w:hAnsi="Times New Roman" w:cs="Times New Roman"/>
          <w:sz w:val="24"/>
          <w:szCs w:val="24"/>
        </w:rPr>
        <w:t>20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25 становища на </w:t>
      </w:r>
      <w:r w:rsidR="000C118E">
        <w:rPr>
          <w:rFonts w:ascii="Times New Roman" w:hAnsi="Times New Roman" w:cs="Times New Roman"/>
          <w:sz w:val="24"/>
          <w:szCs w:val="24"/>
        </w:rPr>
        <w:t>жалбоп</w:t>
      </w:r>
      <w:r w:rsidR="000C118E" w:rsidRPr="000C118E">
        <w:rPr>
          <w:rFonts w:ascii="Times New Roman" w:hAnsi="Times New Roman" w:cs="Times New Roman"/>
          <w:sz w:val="24"/>
          <w:szCs w:val="24"/>
        </w:rPr>
        <w:t>одателя</w:t>
      </w:r>
      <w:r w:rsidR="000C118E">
        <w:rPr>
          <w:rFonts w:ascii="Times New Roman" w:hAnsi="Times New Roman" w:cs="Times New Roman"/>
          <w:sz w:val="24"/>
          <w:szCs w:val="24"/>
        </w:rPr>
        <w:t>,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в които се съдържат отделни цитати от</w:t>
      </w:r>
      <w:r w:rsidR="000C118E">
        <w:rPr>
          <w:rFonts w:ascii="Times New Roman" w:hAnsi="Times New Roman" w:cs="Times New Roman"/>
          <w:sz w:val="24"/>
          <w:szCs w:val="24"/>
        </w:rPr>
        <w:t xml:space="preserve"> офертата на участника, </w:t>
      </w:r>
      <w:r w:rsidR="000C118E" w:rsidRPr="000C118E">
        <w:rPr>
          <w:rFonts w:ascii="Times New Roman" w:hAnsi="Times New Roman" w:cs="Times New Roman"/>
          <w:sz w:val="24"/>
          <w:szCs w:val="24"/>
        </w:rPr>
        <w:t>избран за изпълнител</w:t>
      </w:r>
      <w:r w:rsidR="000C118E">
        <w:rPr>
          <w:rFonts w:ascii="Times New Roman" w:hAnsi="Times New Roman" w:cs="Times New Roman"/>
          <w:sz w:val="24"/>
          <w:szCs w:val="24"/>
        </w:rPr>
        <w:t>.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0C118E">
        <w:rPr>
          <w:rFonts w:ascii="Times New Roman" w:hAnsi="Times New Roman" w:cs="Times New Roman"/>
          <w:sz w:val="24"/>
          <w:szCs w:val="24"/>
        </w:rPr>
        <w:t>,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че същите са извадени от контекста на офертата и са интерпретирани изолирано</w:t>
      </w:r>
      <w:r w:rsidR="000C118E">
        <w:rPr>
          <w:rFonts w:ascii="Times New Roman" w:hAnsi="Times New Roman" w:cs="Times New Roman"/>
          <w:sz w:val="24"/>
          <w:szCs w:val="24"/>
        </w:rPr>
        <w:t>. П</w:t>
      </w:r>
      <w:r w:rsidR="000C118E" w:rsidRPr="000C118E">
        <w:rPr>
          <w:rFonts w:ascii="Times New Roman" w:hAnsi="Times New Roman" w:cs="Times New Roman"/>
          <w:sz w:val="24"/>
          <w:szCs w:val="24"/>
        </w:rPr>
        <w:t>ри разглеждане на офертите комисията е разгледала съдържанието на представените към техническото предложение документи</w:t>
      </w:r>
      <w:r w:rsidR="00052646">
        <w:rPr>
          <w:rFonts w:ascii="Times New Roman" w:hAnsi="Times New Roman" w:cs="Times New Roman"/>
          <w:sz w:val="24"/>
          <w:szCs w:val="24"/>
        </w:rPr>
        <w:t xml:space="preserve"> в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последователна и логическа връзка</w:t>
      </w:r>
      <w:r w:rsidR="00052646">
        <w:rPr>
          <w:rFonts w:ascii="Times New Roman" w:hAnsi="Times New Roman" w:cs="Times New Roman"/>
          <w:sz w:val="24"/>
          <w:szCs w:val="24"/>
        </w:rPr>
        <w:t>, а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не като отделни текстове</w:t>
      </w:r>
      <w:r w:rsidR="00052646">
        <w:rPr>
          <w:rFonts w:ascii="Times New Roman" w:hAnsi="Times New Roman" w:cs="Times New Roman"/>
          <w:sz w:val="24"/>
          <w:szCs w:val="24"/>
        </w:rPr>
        <w:t>,</w:t>
      </w:r>
      <w:r w:rsidR="000C118E" w:rsidRPr="000C118E">
        <w:rPr>
          <w:rFonts w:ascii="Times New Roman" w:hAnsi="Times New Roman" w:cs="Times New Roman"/>
          <w:sz w:val="24"/>
          <w:szCs w:val="24"/>
        </w:rPr>
        <w:t xml:space="preserve"> както е представено в становищата от 17.12. 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E22D4" w:rsidRPr="00833E5F" w:rsidRDefault="00CE22D4" w:rsidP="00CE22D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EF35BA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E22D4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3CF" w:rsidRPr="00833E5F" w:rsidRDefault="009673CF" w:rsidP="00967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22D4" w:rsidRDefault="00CE22D4" w:rsidP="00052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52646" w:rsidRPr="00052646">
        <w:rPr>
          <w:rFonts w:ascii="Times New Roman" w:hAnsi="Times New Roman" w:cs="Times New Roman"/>
          <w:sz w:val="24"/>
          <w:szCs w:val="24"/>
        </w:rPr>
        <w:t>Приложили сме писмени бележки от днес, като молим да отхвърлите жалбата, като неоснователна и недоказана, благодаря.</w:t>
      </w:r>
      <w:r w:rsidR="00052646">
        <w:rPr>
          <w:rFonts w:ascii="Times New Roman" w:hAnsi="Times New Roman" w:cs="Times New Roman"/>
          <w:sz w:val="24"/>
          <w:szCs w:val="24"/>
        </w:rPr>
        <w:t xml:space="preserve"> </w:t>
      </w:r>
      <w:r w:rsidR="00052646" w:rsidRPr="00052646">
        <w:rPr>
          <w:rFonts w:ascii="Times New Roman" w:hAnsi="Times New Roman" w:cs="Times New Roman"/>
          <w:sz w:val="24"/>
          <w:szCs w:val="24"/>
        </w:rPr>
        <w:t>Претендирам юриск</w:t>
      </w:r>
      <w:r w:rsidR="00EF35BA">
        <w:rPr>
          <w:rFonts w:ascii="Times New Roman" w:hAnsi="Times New Roman" w:cs="Times New Roman"/>
          <w:sz w:val="24"/>
          <w:szCs w:val="24"/>
        </w:rPr>
        <w:t>онсултско</w:t>
      </w:r>
      <w:bookmarkStart w:id="0" w:name="_GoBack"/>
      <w:bookmarkEnd w:id="0"/>
      <w:r w:rsidR="00052646" w:rsidRPr="00052646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  <w:r w:rsidR="00052646">
        <w:rPr>
          <w:rFonts w:ascii="Times New Roman" w:hAnsi="Times New Roman" w:cs="Times New Roman"/>
          <w:sz w:val="24"/>
          <w:szCs w:val="24"/>
        </w:rPr>
        <w:t xml:space="preserve"> </w:t>
      </w:r>
      <w:r w:rsidR="00052646" w:rsidRPr="00052646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052646">
        <w:rPr>
          <w:rFonts w:ascii="Times New Roman" w:hAnsi="Times New Roman" w:cs="Times New Roman"/>
          <w:sz w:val="24"/>
          <w:szCs w:val="24"/>
        </w:rPr>
        <w:t xml:space="preserve"> на е</w:t>
      </w:r>
      <w:r w:rsidR="00052646" w:rsidRPr="00052646">
        <w:rPr>
          <w:rFonts w:ascii="Times New Roman" w:hAnsi="Times New Roman" w:cs="Times New Roman"/>
          <w:sz w:val="24"/>
          <w:szCs w:val="24"/>
        </w:rPr>
        <w:t>вентуално поискани разноски.</w:t>
      </w:r>
    </w:p>
    <w:p w:rsidR="00CE22D4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E22D4" w:rsidRPr="00833E5F" w:rsidRDefault="00CE22D4" w:rsidP="00CE22D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22D4" w:rsidRPr="00833E5F" w:rsidRDefault="00CE22D4" w:rsidP="00CE22D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052646">
        <w:rPr>
          <w:rFonts w:ascii="Times New Roman" w:hAnsi="Times New Roman" w:cs="Times New Roman"/>
          <w:sz w:val="24"/>
          <w:szCs w:val="24"/>
        </w:rPr>
        <w:t xml:space="preserve">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CE22D4" w:rsidRPr="00833E5F" w:rsidRDefault="00CE22D4" w:rsidP="00CE22D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E22D4" w:rsidRPr="00833E5F" w:rsidRDefault="00CE22D4" w:rsidP="00CE22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2646">
        <w:rPr>
          <w:rFonts w:ascii="Times New Roman" w:hAnsi="Times New Roman" w:cs="Times New Roman"/>
          <w:sz w:val="24"/>
          <w:szCs w:val="24"/>
        </w:rPr>
        <w:tab/>
      </w:r>
      <w:r w:rsidR="000526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E22D4" w:rsidRPr="00833E5F" w:rsidRDefault="00CE22D4" w:rsidP="00CE22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2D4" w:rsidRPr="00833E5F" w:rsidRDefault="00CE22D4" w:rsidP="00CE22D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E22D4" w:rsidRPr="00833E5F" w:rsidRDefault="00CE22D4" w:rsidP="00CE22D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CE22D4" w:rsidP="0005264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17" w:rsidRDefault="003E1917">
      <w:pPr>
        <w:spacing w:after="0" w:line="240" w:lineRule="auto"/>
      </w:pPr>
      <w:r>
        <w:separator/>
      </w:r>
    </w:p>
  </w:endnote>
  <w:endnote w:type="continuationSeparator" w:id="0">
    <w:p w:rsidR="003E1917" w:rsidRDefault="003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E22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5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E1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17" w:rsidRDefault="003E1917">
      <w:pPr>
        <w:spacing w:after="0" w:line="240" w:lineRule="auto"/>
      </w:pPr>
      <w:r>
        <w:separator/>
      </w:r>
    </w:p>
  </w:footnote>
  <w:footnote w:type="continuationSeparator" w:id="0">
    <w:p w:rsidR="003E1917" w:rsidRDefault="003E19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D4"/>
    <w:rsid w:val="00052646"/>
    <w:rsid w:val="000C118E"/>
    <w:rsid w:val="00234D72"/>
    <w:rsid w:val="003E1917"/>
    <w:rsid w:val="00425A07"/>
    <w:rsid w:val="00921C5E"/>
    <w:rsid w:val="009673CF"/>
    <w:rsid w:val="009C7A49"/>
    <w:rsid w:val="00CE22D4"/>
    <w:rsid w:val="00D61BC7"/>
    <w:rsid w:val="00EF35BA"/>
    <w:rsid w:val="00FE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9C964"/>
  <w15:chartTrackingRefBased/>
  <w15:docId w15:val="{D90FEEAB-0C49-48E0-B396-C4EB99C3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2D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E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2D4"/>
    <w:rPr>
      <w:lang w:val="bg-BG"/>
    </w:rPr>
  </w:style>
  <w:style w:type="character" w:customStyle="1" w:styleId="outputtext">
    <w:name w:val="outputtext"/>
    <w:basedOn w:val="DefaultParagraphFont"/>
    <w:rsid w:val="00CE2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2025-12-23T12:31:00Z</dcterms:created>
  <dcterms:modified xsi:type="dcterms:W3CDTF">2025-12-23T12:31:00Z</dcterms:modified>
</cp:coreProperties>
</file>